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48" w:rsidRDefault="00E55E48" w:rsidP="00E55E4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күзгі семестрі 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38237B">
        <w:rPr>
          <w:b/>
          <w:lang w:val="kk-KZ"/>
        </w:rPr>
        <w:t>7М01802</w:t>
      </w:r>
      <w:r>
        <w:rPr>
          <w:b/>
          <w:lang w:val="kk-KZ"/>
        </w:rPr>
        <w:t xml:space="preserve">- Әлеуметтік  педагогика және өзін-өзі тану» мамандығының   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  <w:bCs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 </w:t>
      </w:r>
    </w:p>
    <w:p w:rsidR="00E55E48" w:rsidRDefault="00E55E48" w:rsidP="00E55E48">
      <w:pPr>
        <w:jc w:val="center"/>
        <w:rPr>
          <w:b/>
          <w:lang w:val="kk-KZ"/>
        </w:rPr>
      </w:pPr>
    </w:p>
    <w:tbl>
      <w:tblPr>
        <w:tblW w:w="108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109"/>
        <w:gridCol w:w="1702"/>
        <w:gridCol w:w="708"/>
        <w:gridCol w:w="284"/>
        <w:gridCol w:w="1277"/>
        <w:gridCol w:w="585"/>
        <w:gridCol w:w="974"/>
        <w:gridCol w:w="1699"/>
      </w:tblGrid>
      <w:tr w:rsidR="00E55E48" w:rsidRPr="00777A9E" w:rsidTr="00E55E48">
        <w:trPr>
          <w:trHeight w:val="265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дит саны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E55E48" w:rsidTr="00E55E48">
        <w:trPr>
          <w:trHeight w:val="265"/>
        </w:trPr>
        <w:tc>
          <w:tcPr>
            <w:tcW w:w="10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Зер</w:t>
            </w:r>
            <w:proofErr w:type="spellEnd"/>
            <w:r>
              <w:rPr>
                <w:b/>
                <w:lang w:eastAsia="en-US"/>
              </w:rPr>
              <w:t xml:space="preserve"> с</w:t>
            </w:r>
            <w:r>
              <w:rPr>
                <w:b/>
                <w:lang w:val="kk-KZ" w:eastAsia="en-US"/>
              </w:rPr>
              <w:t>аб</w:t>
            </w: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KSPV-6308 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Әлеуметтік-педагогикалық виктимология  бойынша кеңес беру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E55E48" w:rsidTr="00E55E48">
        <w:tc>
          <w:tcPr>
            <w:tcW w:w="10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академиялы</w:t>
            </w:r>
            <w:proofErr w:type="gramEnd"/>
            <w:r>
              <w:rPr>
                <w:b/>
                <w:lang w:eastAsia="en-US"/>
              </w:rPr>
              <w:t>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сабақтың түрлері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1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Кіріспе,шолу,  видео дәріс, проблемалық, аналитикалық, кеңес беру дәрісі   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жағдаяттық, сұрақ- жауап тренингтік, жобалау, дискуссия 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Үштен кем емес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тест, коллоквиум,  бақылау жұмысы, эссе </w:t>
            </w:r>
          </w:p>
        </w:tc>
      </w:tr>
      <w:tr w:rsidR="00E55E48" w:rsidRPr="00777A9E" w:rsidTr="00E55E48">
        <w:trPr>
          <w:trHeight w:val="21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Әрінова Бақыт Айтуқызы,  п.ғ.к., аға оқытушы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567237">
            <w:pPr>
              <w:spacing w:line="256" w:lineRule="auto"/>
              <w:jc w:val="both"/>
              <w:rPr>
                <w:lang w:val="en-US" w:eastAsia="en-US"/>
              </w:rPr>
            </w:pPr>
            <w:hyperlink r:id="rId6" w:history="1">
              <w:r w:rsidR="00E55E48">
                <w:rPr>
                  <w:rStyle w:val="a3"/>
                  <w:lang w:val="en-US" w:eastAsia="en-US"/>
                </w:rPr>
                <w:t>b</w:t>
              </w:r>
              <w:r w:rsidR="00E55E48">
                <w:rPr>
                  <w:rStyle w:val="a3"/>
                  <w:lang w:val="kk-KZ" w:eastAsia="en-US"/>
                </w:rPr>
                <w:t>axit-a@mail.ru</w:t>
              </w:r>
            </w:hyperlink>
          </w:p>
        </w:tc>
        <w:tc>
          <w:tcPr>
            <w:tcW w:w="4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Телефондар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87015396777</w:t>
            </w:r>
          </w:p>
        </w:tc>
        <w:tc>
          <w:tcPr>
            <w:tcW w:w="4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 w:eastAsia="en-US"/>
              </w:rPr>
            </w:pPr>
          </w:p>
        </w:tc>
      </w:tr>
    </w:tbl>
    <w:p w:rsidR="00E55E48" w:rsidRDefault="00E55E48" w:rsidP="00E55E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5E48" w:rsidTr="00E55E4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</w:tbl>
    <w:p w:rsidR="00E55E48" w:rsidRDefault="00E55E48" w:rsidP="00E55E48">
      <w:pPr>
        <w:rPr>
          <w:vanish/>
        </w:rPr>
      </w:pPr>
    </w:p>
    <w:tbl>
      <w:tblPr>
        <w:tblW w:w="106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3826"/>
      </w:tblGrid>
      <w:tr w:rsidR="00E55E48" w:rsidTr="00E55E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E55E48" w:rsidRPr="00777A9E" w:rsidTr="00E55E48">
        <w:trPr>
          <w:trHeight w:val="2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color w:val="666666"/>
                <w:lang w:val="kk-KZ" w:eastAsia="en-US"/>
              </w:rPr>
            </w:pPr>
            <w:r>
              <w:rPr>
                <w:bCs/>
                <w:color w:val="000000"/>
                <w:lang w:val="kk-KZ" w:eastAsia="en-US"/>
              </w:rPr>
              <w:t>магистранттарға  адамның әлеуметтенуіне ықпал ететін әртүрлі  виктимогендік жағдайлар туралы</w:t>
            </w:r>
            <w:r>
              <w:rPr>
                <w:noProof/>
                <w:color w:val="000000"/>
                <w:lang w:val="kk-KZ" w:eastAsia="en-US"/>
              </w:rPr>
              <w:t xml:space="preserve"> түсінік беру; </w:t>
            </w:r>
            <w:r>
              <w:rPr>
                <w:bCs/>
                <w:color w:val="000000"/>
                <w:lang w:val="kk-KZ" w:eastAsia="en-US"/>
              </w:rPr>
              <w:t xml:space="preserve"> құрбандықтың алдын-алу шараларының </w:t>
            </w:r>
            <w:r>
              <w:rPr>
                <w:noProof/>
                <w:color w:val="000000"/>
                <w:lang w:val="kk-KZ" w:eastAsia="en-US"/>
              </w:rPr>
              <w:t xml:space="preserve">теориялары, типологиясы, стильдері,  </w:t>
            </w:r>
            <w:r>
              <w:rPr>
                <w:bCs/>
                <w:color w:val="000000"/>
                <w:lang w:val="kk-KZ" w:eastAsia="en-US"/>
              </w:rPr>
              <w:t>әдіс-</w:t>
            </w:r>
            <w:r>
              <w:rPr>
                <w:bCs/>
                <w:color w:val="000000"/>
                <w:lang w:val="kk-KZ" w:eastAsia="en-US"/>
              </w:rPr>
              <w:lastRenderedPageBreak/>
              <w:t xml:space="preserve">тәсілдері  бойынша </w:t>
            </w:r>
            <w:r>
              <w:rPr>
                <w:noProof/>
                <w:color w:val="000000"/>
                <w:lang w:val="kk-KZ" w:eastAsia="en-US"/>
              </w:rPr>
              <w:t xml:space="preserve">ұғымдар </w:t>
            </w:r>
            <w:r>
              <w:rPr>
                <w:lang w:val="kk-KZ" w:eastAsia="en-US"/>
              </w:rPr>
              <w:t xml:space="preserve">жүйесін қалыптастыру. </w:t>
            </w:r>
          </w:p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Когнитивті (білімдік):</w:t>
            </w:r>
            <w:r>
              <w:rPr>
                <w:lang w:val="kk-KZ" w:eastAsia="en-US"/>
              </w:rPr>
              <w:t xml:space="preserve"> 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виктимологияның қоғамдық бағыт және әлеуметтік құбылыс ретіндегі орнын түсіндіре алуы; 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виктимологияның шығуы мен қалыптасуы туралы теориялық білімдерді жіктеп айта алуы ;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 туралы түсініктерді  ажырата алуы: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 ғылымының негізгі зерттеу бағыттарын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hd w:val="clear" w:color="auto" w:fill="FFFFFF"/>
              <w:spacing w:line="240" w:lineRule="atLeast"/>
              <w:outlineLvl w:val="1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ЖИ 1.1 «Әлеуметтік-педагогикалық виктимология»  пәнін оқытудың ғылыми теориялық, әдістемелік  тұрғылары мен ұстанымдарын талдау және </w:t>
            </w:r>
            <w:r>
              <w:rPr>
                <w:bCs/>
                <w:lang w:val="kk-KZ" w:eastAsia="en-US"/>
              </w:rPr>
              <w:t xml:space="preserve">әлеуметтік-педагогикалық виктимологияның шығуы мен қалыптасуы туралы теориялық білімдерді  талдау </w:t>
            </w:r>
          </w:p>
          <w:p w:rsidR="00E55E48" w:rsidRDefault="00E55E48">
            <w:pPr>
              <w:shd w:val="clear" w:color="auto" w:fill="FFFFFF"/>
              <w:spacing w:line="240" w:lineRule="atLeast"/>
              <w:outlineLvl w:val="1"/>
              <w:rPr>
                <w:lang w:val="kk-KZ" w:eastAsia="en-US"/>
              </w:rPr>
            </w:pPr>
          </w:p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</w:p>
        </w:tc>
      </w:tr>
      <w:tr w:rsidR="00E55E48" w:rsidRPr="00777A9E" w:rsidTr="00E55E48">
        <w:trPr>
          <w:trHeight w:val="2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>Функционалдық :</w:t>
            </w:r>
            <w:r>
              <w:rPr>
                <w:lang w:val="kk-KZ" w:eastAsia="en-US"/>
              </w:rPr>
              <w:t xml:space="preserve">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құрбандыққа бейім адамдармен жұмыс жасауда  кеңес түрлерін жобалай алуы; әртүрлі педагогикалық,  психологиялық, әлеуметтік жағдайларда  әртүрлі категориялы адамдармен қарым-қатынаста  дұрыс шешім таба  білуі;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кәсіби құзыреттіліктерін дамытуға ықпал ететін білім-білік, дағдыларды меңгеруі тиіс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ЖИ1.2 </w:t>
            </w:r>
          </w:p>
          <w:p w:rsidR="00E55E48" w:rsidRDefault="00E55E4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«Әлеуметтік-педагогикалық виктимологияда </w:t>
            </w:r>
            <w:r>
              <w:rPr>
                <w:bCs/>
                <w:lang w:val="kk-KZ" w:eastAsia="en-US"/>
              </w:rPr>
              <w:t xml:space="preserve"> құрбандыққа бейім адамдармен жұмыс жасауда  кеңес түрлерін  таңдап жүргізудің әдістемесін меңгерту;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әртүрлі педагогикалық,  психологиялық, әлеуметтік жағдайларда  әртүрлі категориялы адамдармен қарым-қатынаста  дұрыс шешім  таба алу  құзыреттіліктерін дамыту </w:t>
            </w:r>
          </w:p>
          <w:p w:rsidR="00E55E48" w:rsidRDefault="00E55E48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55E48" w:rsidRPr="00777A9E" w:rsidTr="00E55E48">
        <w:trPr>
          <w:trHeight w:val="2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Жүйелік : 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виктимділікке тап болмау жолдарын таңдай алуы; 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адамдармен дұрыс қарым-қатынасқа түсе білу қабілеттілігі;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«Әлеуметтік-педагогикалық виктимология бойынша 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виктимологиялық кеңес түрлерін ұйымдастыру дағдыларын  түсіндіру, жұмыс түрлерін жіктеп көрсету </w:t>
            </w:r>
          </w:p>
          <w:p w:rsidR="00E55E48" w:rsidRDefault="00E55E48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55E48" w:rsidTr="00E55E4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Әлеуметтік педагогика </w:t>
            </w:r>
          </w:p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b/>
                <w:lang w:val="kk-KZ" w:eastAsia="en-US"/>
              </w:rPr>
            </w:pPr>
          </w:p>
        </w:tc>
      </w:tr>
      <w:tr w:rsidR="00E55E48" w:rsidTr="00E55E4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Әлеуметтік психология.</w:t>
            </w:r>
          </w:p>
          <w:p w:rsidR="00E55E48" w:rsidRDefault="00E55E48">
            <w:pPr>
              <w:spacing w:line="256" w:lineRule="auto"/>
              <w:rPr>
                <w:lang w:val="kk-KZ" w:eastAsia="en-US"/>
              </w:rPr>
            </w:pPr>
          </w:p>
        </w:tc>
      </w:tr>
      <w:tr w:rsidR="00E55E48" w:rsidRPr="00777A9E" w:rsidTr="00E55E48">
        <w:trPr>
          <w:trHeight w:val="4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6D2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Әлқожаева, Н. С. Әлеуметтік педагогика. оқу құралы  - Алматы : Қазақ университеті, 2011. - 140 б. </w:t>
            </w:r>
          </w:p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6D2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Гаджиева А.А Учебное пособие (курс лекций) по дисциплине «Виктимология» для направления подготовки «Юриспруденция», профиль «Уголовное право». </w:t>
            </w:r>
            <w:r w:rsidRPr="006D2F77">
              <w:rPr>
                <w:rFonts w:ascii="Times New Roman" w:hAnsi="Times New Roman"/>
                <w:sz w:val="24"/>
                <w:szCs w:val="24"/>
              </w:rPr>
              <w:t>Махачкала: ДГУНХ, 2016. – 152 с.</w:t>
            </w:r>
          </w:p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spacing w:after="100" w:afterAutospacing="1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 w:rsidRPr="006D2F77">
              <w:rPr>
                <w:rFonts w:ascii="Times New Roman" w:hAnsi="Times New Roman"/>
                <w:sz w:val="24"/>
                <w:szCs w:val="24"/>
              </w:rPr>
              <w:t xml:space="preserve">Основы социально-педагогической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виктимологии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>: Учебное пособие</w:t>
            </w:r>
            <w:proofErr w:type="gramStart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// С</w:t>
            </w:r>
            <w:proofErr w:type="gram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ост. Н. И.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Бумаженко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. – Витебск: Изд. УО «ВГУ им. П. М.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Машерова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>», 2005.</w:t>
            </w:r>
          </w:p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F77">
              <w:rPr>
                <w:rFonts w:ascii="Times New Roman" w:hAnsi="Times New Roman"/>
                <w:sz w:val="24"/>
                <w:szCs w:val="24"/>
              </w:rPr>
              <w:t xml:space="preserve">Айтбаева А. Б.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Әлеуметті</w:t>
            </w:r>
            <w:proofErr w:type="gramStart"/>
            <w:r w:rsidRPr="006D2F7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.- Алматы,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, 2011.-165бет. </w:t>
            </w:r>
          </w:p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D2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Журлова, И. В.  Социально-педагогическая виктимология : курс лекций / И. В.Журлова. – Мозырь : УО МГПУ им. И. П. Шамякина, 2010. – 172 с. </w:t>
            </w:r>
          </w:p>
          <w:p w:rsidR="00567237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D2F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Таумышева Р.Е. Заң психологиясы. – Ақтөбе: «Қ.Ж.Жұбанов атындағы АӨМУ «Жұбанов университеті» баспасы, 2017ж. – 128 бет. </w:t>
            </w:r>
          </w:p>
          <w:p w:rsidR="00E55E48" w:rsidRPr="006D2F77" w:rsidRDefault="00567237" w:rsidP="006D2F77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D2F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Алдакимова</w:t>
            </w:r>
            <w:proofErr w:type="spellEnd"/>
            <w:r w:rsidRPr="006D2F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О</w:t>
            </w:r>
            <w:r w:rsidRPr="006D2F7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.В.</w:t>
            </w:r>
            <w:r w:rsidRPr="006D2F77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Социально-педагогическая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виктимология</w:t>
            </w:r>
            <w:proofErr w:type="spellEnd"/>
            <w:proofErr w:type="gramStart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</w:t>
            </w:r>
            <w:proofErr w:type="spellStart"/>
            <w:r w:rsidRPr="006D2F77">
              <w:rPr>
                <w:rFonts w:ascii="Times New Roman" w:hAnsi="Times New Roman"/>
                <w:sz w:val="24"/>
                <w:szCs w:val="24"/>
              </w:rPr>
              <w:t>Алдакимова</w:t>
            </w:r>
            <w:proofErr w:type="spellEnd"/>
            <w:r w:rsidRPr="006D2F77">
              <w:rPr>
                <w:rFonts w:ascii="Times New Roman" w:hAnsi="Times New Roman"/>
                <w:sz w:val="24"/>
                <w:szCs w:val="24"/>
              </w:rPr>
              <w:t xml:space="preserve"> О. В. - Армавир : 2016. - 186 с</w:t>
            </w:r>
          </w:p>
          <w:p w:rsidR="00E55E48" w:rsidRDefault="00E55E48">
            <w:p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16" w:lineRule="atLeast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E55E48" w:rsidRDefault="00E55E48" w:rsidP="00E55E48">
      <w:pPr>
        <w:rPr>
          <w:vanish/>
          <w:lang w:val="kk-KZ"/>
        </w:rPr>
      </w:pPr>
    </w:p>
    <w:tbl>
      <w:tblPr>
        <w:tblW w:w="106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5"/>
      </w:tblGrid>
      <w:tr w:rsidR="00E55E48" w:rsidRPr="00777A9E" w:rsidTr="00E55E4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Университеттік моральдық-этикалық </w:t>
            </w:r>
            <w:r>
              <w:rPr>
                <w:b/>
                <w:lang w:val="kk-KZ" w:eastAsia="en-US"/>
              </w:rPr>
              <w:lastRenderedPageBreak/>
              <w:t>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 xml:space="preserve">Академиялық тәртіп ережелері: </w:t>
            </w:r>
          </w:p>
          <w:p w:rsidR="00E55E48" w:rsidRDefault="00E55E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55E48" w:rsidRDefault="00E55E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E55E48" w:rsidRDefault="00E55E48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E55E48" w:rsidRDefault="00E55E4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Мүмкіндігі шектеулі студенттер</w:t>
            </w:r>
            <w:r>
              <w:rPr>
                <w:color w:val="002060"/>
                <w:lang w:val="kk-KZ" w:eastAsia="en-US"/>
              </w:rPr>
              <w:t xml:space="preserve"> baxit-a@mail.ru</w:t>
            </w:r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E55E48" w:rsidTr="00E55E48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lang w:eastAsia="en-US"/>
              </w:rPr>
              <w:t>дескрипторлар</w:t>
            </w:r>
            <w:proofErr w:type="gramEnd"/>
            <w:r>
              <w:rPr>
                <w:lang w:eastAsia="en-US"/>
              </w:rPr>
              <w:t>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E55E48" w:rsidRDefault="00E55E48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ба</w:t>
            </w:r>
            <w:proofErr w:type="gramEnd"/>
            <w:r>
              <w:rPr>
                <w:b/>
                <w:lang w:eastAsia="en-US"/>
              </w:rPr>
              <w:t>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E55E48" w:rsidRDefault="00E55E48" w:rsidP="00E55E48">
      <w:pPr>
        <w:rPr>
          <w:b/>
        </w:rPr>
      </w:pPr>
    </w:p>
    <w:p w:rsidR="00E55E48" w:rsidRDefault="00E55E48" w:rsidP="00E55E48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558"/>
        <w:gridCol w:w="851"/>
        <w:gridCol w:w="708"/>
        <w:gridCol w:w="993"/>
        <w:gridCol w:w="850"/>
        <w:gridCol w:w="1134"/>
        <w:gridCol w:w="1374"/>
      </w:tblGrid>
      <w:tr w:rsidR="00E55E48" w:rsidTr="00E55E48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модуль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жоғары</w:t>
            </w:r>
            <w:proofErr w:type="spellEnd"/>
            <w:r>
              <w:rPr>
                <w:b/>
                <w:lang w:eastAsia="en-US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Бі</w:t>
            </w:r>
            <w:proofErr w:type="gramStart"/>
            <w:r>
              <w:rPr>
                <w:b/>
                <w:lang w:eastAsia="en-US"/>
              </w:rPr>
              <w:t>л</w:t>
            </w:r>
            <w:proofErr w:type="gramEnd"/>
            <w:r>
              <w:rPr>
                <w:b/>
                <w:lang w:eastAsia="en-US"/>
              </w:rPr>
              <w:t>імді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форма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Сабақты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өткізу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тү</w:t>
            </w:r>
            <w:proofErr w:type="gramStart"/>
            <w:r>
              <w:rPr>
                <w:b/>
                <w:lang w:eastAsia="en-US"/>
              </w:rPr>
              <w:t>р</w:t>
            </w:r>
            <w:proofErr w:type="gramEnd"/>
            <w:r>
              <w:rPr>
                <w:b/>
                <w:lang w:eastAsia="en-US"/>
              </w:rPr>
              <w:t>і</w:t>
            </w:r>
            <w:proofErr w:type="spellEnd"/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платфор</w:t>
            </w:r>
            <w:proofErr w:type="spellEnd"/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</w:t>
            </w:r>
            <w:proofErr w:type="spellEnd"/>
          </w:p>
        </w:tc>
      </w:tr>
    </w:tbl>
    <w:p w:rsidR="00E55E48" w:rsidRDefault="00E55E48" w:rsidP="00E55E48">
      <w:pPr>
        <w:jc w:val="center"/>
        <w:rPr>
          <w:b/>
        </w:rPr>
      </w:pPr>
    </w:p>
    <w:tbl>
      <w:tblPr>
        <w:tblStyle w:val="a9"/>
        <w:tblW w:w="10630" w:type="dxa"/>
        <w:jc w:val="center"/>
        <w:tblLayout w:type="fixed"/>
        <w:tblLook w:val="01E0" w:firstRow="1" w:lastRow="1" w:firstColumn="1" w:lastColumn="1" w:noHBand="0" w:noVBand="0"/>
      </w:tblPr>
      <w:tblGrid>
        <w:gridCol w:w="495"/>
        <w:gridCol w:w="4255"/>
        <w:gridCol w:w="851"/>
        <w:gridCol w:w="708"/>
        <w:gridCol w:w="851"/>
        <w:gridCol w:w="992"/>
        <w:gridCol w:w="1134"/>
        <w:gridCol w:w="1344"/>
      </w:tblGrid>
      <w:tr w:rsidR="00E55E48" w:rsidTr="00E55E4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5"/>
              <w:jc w:val="center"/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  <w:lang w:val="kk-KZ"/>
              </w:rPr>
              <w:t>МОДУЛЬ 1</w:t>
            </w:r>
            <w:r>
              <w:rPr>
                <w:b w:val="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i w:val="0"/>
                <w:sz w:val="24"/>
                <w:szCs w:val="24"/>
                <w:lang w:val="kk-KZ"/>
              </w:rPr>
              <w:t>КУРСТЫҢ ҚҰРЫЛЫМЫ  ЖӘНЕ МАЗМҰНЫ</w:t>
            </w:r>
          </w:p>
        </w:tc>
      </w:tr>
      <w:tr w:rsidR="00E55E48" w:rsidTr="00E55E48">
        <w:trPr>
          <w:trHeight w:val="17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5"/>
              <w:jc w:val="center"/>
              <w:outlineLvl w:val="4"/>
              <w:rPr>
                <w:i w:val="0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i w:val="0"/>
                <w:color w:val="000000"/>
                <w:sz w:val="24"/>
                <w:szCs w:val="24"/>
                <w:lang w:val="kk-KZ"/>
              </w:rPr>
              <w:t xml:space="preserve">Модуль 1.  ҚАЗІРГІ ҚОҒАМДАҒЫ ӘЛЕУМЕТТІК  ВИКТИМДІЛІК ТЕОРИЯЛАРЫ </w:t>
            </w:r>
          </w:p>
        </w:tc>
      </w:tr>
      <w:tr w:rsidR="00E55E48" w:rsidTr="00E55E48">
        <w:trPr>
          <w:trHeight w:val="745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Әлеуметтік-педагогикалық виктимологияның теориялық әдіснамалық негіздері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55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Виктимология»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 xml:space="preserve">ұғымының қоғамдық бағыт және әлеуметтік құбылыс ретіндегі  мәні: қалыптасуы  мен  дамуы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1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Виктимологияның түрлері,көп аспектілігі. Г.Гентинг, Б.Мендельсон, Э.Сатерленд,Г.Элленбергер теориялары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1.2</w:t>
            </w:r>
          </w:p>
          <w:p w:rsidR="00E55E48" w:rsidRDefault="00E55E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bCs/>
                <w:bdr w:val="none" w:sz="0" w:space="0" w:color="auto" w:frame="1"/>
                <w:lang w:val="kk-KZ"/>
              </w:rPr>
              <w:t xml:space="preserve"> Виктимділік –</w:t>
            </w:r>
            <w:r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>
              <w:rPr>
                <w:lang w:val="kk-KZ"/>
              </w:rPr>
              <w:t>тұлғаның қылмыс жәбірленушісіне айналып кету бейімділігі.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1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MS Teams/Zoom вебинар</w:t>
            </w:r>
          </w:p>
        </w:tc>
      </w:tr>
      <w:tr w:rsidR="00E55E48" w:rsidRPr="00777A9E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ҚР(құқықтық, әлеуметтік , педагогикалық, психологиялық)   нормативтік құжаттардың  әлеуметтік-педагогикалық виктимологиядағы қолданысы.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trHeight w:val="5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жағымсыз жағдайлардағы құрбандардың типтері.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  <w:p w:rsidR="00E55E48" w:rsidRDefault="00E55E48">
            <w:pPr>
              <w:tabs>
                <w:tab w:val="left" w:pos="1276"/>
              </w:tabs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 xml:space="preserve">СӨЖ 1 </w:t>
            </w:r>
            <w:r>
              <w:rPr>
                <w:rFonts w:ascii="KZ Times New Roman" w:hAnsi="KZ Times New Roman"/>
                <w:b/>
                <w:lang w:val="kk-KZ" w:eastAsia="ko-KR"/>
              </w:rPr>
              <w:t>«</w:t>
            </w:r>
            <w:r>
              <w:rPr>
                <w:rFonts w:ascii="KZ Times New Roman" w:hAnsi="KZ Times New Roman"/>
                <w:lang w:val="kk-KZ" w:eastAsia="ko-KR"/>
              </w:rPr>
              <w:t>В</w:t>
            </w:r>
            <w:r>
              <w:rPr>
                <w:lang w:val="kk-KZ"/>
              </w:rPr>
              <w:t>иктимология» ұғымдары  бойынша глоссарий құрастыру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eastAsia="en-US"/>
              </w:rPr>
            </w:pPr>
            <w:r>
              <w:rPr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Сызба кесте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Tr="00E55E48">
        <w:trPr>
          <w:trHeight w:val="68"/>
          <w:jc w:val="center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579"/>
              </w:tabs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Әлеуметтік-педагогикалық виктимологиядағы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негізгі түсініктер;  құрбандықтың түрлері.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 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ӨТС</w:t>
            </w:r>
            <w: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Teams/Zoo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теңсіздік-  виктимологиялық мәселелерді тудырушы себептердің бірі. Әртүрлі мәдениеттер жағдайындағы  құрбандық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мәселесі.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ТТ</w:t>
            </w:r>
            <w: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 Тeams/Zoom да вебинар </w:t>
            </w:r>
          </w:p>
          <w:p w:rsidR="00E55E48" w:rsidRDefault="00E55E48">
            <w:pPr>
              <w:tabs>
                <w:tab w:val="left" w:pos="1276"/>
              </w:tabs>
            </w:pP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snapToGrid w:val="0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Cs/>
                <w:noProof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  <w:p w:rsidR="00E55E48" w:rsidRDefault="00E55E48">
            <w:pPr>
              <w:snapToGrid w:val="0"/>
              <w:jc w:val="both"/>
              <w:rPr>
                <w:bCs/>
                <w:noProof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 w:eastAsia="ar-SA"/>
              </w:rPr>
              <w:t xml:space="preserve">Д. </w:t>
            </w:r>
            <w:r>
              <w:rPr>
                <w:lang w:val="kk-KZ"/>
              </w:rPr>
              <w:t xml:space="preserve">Виктимологияның басқа ғылымдармен байланысы. Әдіснамалық тұрғылар мен ұстанымдар ( тұлғалық, әлеуметтік-құрылымдық, қылмыстық, әлеуметтік детерменизм т.б.)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Талқылау </w:t>
            </w:r>
          </w:p>
        </w:tc>
      </w:tr>
      <w:tr w:rsidR="00E55E48" w:rsidTr="00E55E48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  <w:r>
              <w:rPr>
                <w:lang w:val="kk-KZ"/>
              </w:rPr>
              <w:t xml:space="preserve"> Виктимдік  – адамның қоғамдық жағымсыз жағдайларына үйірсек және жақын болуы.(пікірталас ұйымдастыру)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ЖТ</w:t>
            </w:r>
            <w:proofErr w:type="gramStart"/>
            <w:r>
              <w:t>2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СӨЖ 2</w:t>
            </w:r>
            <w:r>
              <w:rPr>
                <w:lang w:val="kk-KZ"/>
              </w:rPr>
              <w:t xml:space="preserve"> Қорқыныш  тұлғаның виктимділікке баруының  бір себебі.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ЖТ</w:t>
            </w:r>
            <w:proofErr w:type="gramStart"/>
            <w:r>
              <w:t>2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RPr="00777A9E" w:rsidTr="00E55E48">
        <w:trPr>
          <w:trHeight w:val="641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Cs/>
                <w:lang w:val="kk-KZ" w:eastAsia="ar-SA"/>
              </w:rPr>
              <w:t>Жастардың және жасөспірімдердің әлеуметтік виктимологиялық сипаты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Тәуекел тобындағы жасөспірімдердің  виктимділігі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6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777A9E" w:rsidTr="00E55E48">
        <w:trPr>
          <w:trHeight w:val="134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>
              <w:rPr>
                <w:lang w:val="kk-KZ"/>
              </w:rPr>
              <w:t>Жағымсыз отбасы баланың виктимділігінің ортасы ретінде.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Ата анасыз қалған балалардың әлеуметтенуі. </w:t>
            </w:r>
          </w:p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trHeight w:val="165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P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rFonts w:ascii="KZ Times New Roman" w:hAnsi="KZ Times New Roman"/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7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777A9E" w:rsidTr="00E55E48">
        <w:trPr>
          <w:trHeight w:val="6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Тұлғаның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бейімделуі және бейімделе алмауы  туралы психоаналитикалық, гумандық, когнитивтік  теорияларға  түсінік.  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>
              <w:rPr>
                <w:lang w:val="kk-KZ"/>
              </w:rPr>
              <w:t xml:space="preserve"> Тапсырманы орындау  үшін   жасөспірімдермен кеңес беру бойынша тренинг жүргізудің әдістемесін жасау керек.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ЖТ3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СӨЖ 3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Мигранттар мен босқындардың балаларының әлеуметтенуі виктимогендік мәселе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Проблемтапсыр</w:t>
            </w:r>
          </w:p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ма ЖТ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0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Д.  </w:t>
            </w:r>
            <w:r>
              <w:rPr>
                <w:lang w:val="kk-KZ"/>
              </w:rPr>
              <w:t>Әлеуметтік педагогикалық кеңес беру түрлері.Құрбандықтың   алдын-алудағы  әлеуметтік–педагогикалық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бейімделе алмаудың патологиялық, патологиялық емес, локальды және  жаһандық  түрлері: кеңес беру ерекшеліктері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9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RPr="00777A9E" w:rsidTr="00E55E48">
        <w:trPr>
          <w:trHeight w:val="105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Виктимологиялық жағдайлардың алдын-алудағы құқықтық, медициналық, ақпараттық  кеңес түрлерінің педагогикалық мәні: әлеуметтік қажеттігі, басым бағыттары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Әлеуметтік-педагогикалық виктимология бойынша кеңес берудің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әдістемесі мен технологиялары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СӨЖ4.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«Әлеуметтік-педагогтің  құрбандарға және жәбірленушілерге кеңес беру   біліктілігіне қойылатын талаптарды сызба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інде көрсетіңіз.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58"/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</w:pP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666666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</w:t>
            </w:r>
            <w:proofErr w:type="gramStart"/>
            <w:r>
              <w:rPr>
                <w:lang w:val="kk-KZ"/>
              </w:rPr>
              <w:t>с-</w:t>
            </w:r>
            <w:proofErr w:type="gramEnd"/>
            <w:r>
              <w:rPr>
                <w:lang w:val="kk-KZ"/>
              </w:rPr>
              <w:t>әрекеттестігі және өзара ынтымақтастығы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Құрбандардың ағымдағы қиындықтарда   әлеуметтік бейімделе алмау проблемалары  бойынша   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Cs/>
                <w:lang w:val="kk-KZ"/>
              </w:rPr>
              <w:t>Маргиналдық және әлеуметтік  қауі</w:t>
            </w:r>
            <w:proofErr w:type="gramStart"/>
            <w:r>
              <w:rPr>
                <w:bCs/>
                <w:lang w:val="kk-KZ"/>
              </w:rPr>
              <w:t>п</w:t>
            </w:r>
            <w:proofErr w:type="gramEnd"/>
            <w:r>
              <w:rPr>
                <w:bCs/>
                <w:lang w:val="kk-KZ"/>
              </w:rPr>
              <w:t xml:space="preserve"> қатер мәселелері   </w:t>
            </w:r>
          </w:p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Т</w:t>
            </w:r>
            <w:r>
              <w:rPr>
                <w:lang w:val="kk-KZ"/>
              </w:rPr>
              <w:t>Т12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СӨЖ5.</w:t>
            </w:r>
            <w:r>
              <w:rPr>
                <w:lang w:val="kk-KZ"/>
              </w:rPr>
              <w:t xml:space="preserve"> Виктимділіктің алдын алу  туралы ата-аналарға арналған ереже құрастыру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ЖТ 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RPr="00777A9E" w:rsidTr="00E55E48">
        <w:trPr>
          <w:trHeight w:val="139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</w:pPr>
            <w:r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82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Әлеуметтік инфантализм құрбандыққа бейім тұ</w:t>
            </w:r>
            <w:proofErr w:type="gramStart"/>
            <w:r>
              <w:rPr>
                <w:lang w:val="kk-KZ"/>
              </w:rPr>
              <w:t>лғаны</w:t>
            </w:r>
            <w:proofErr w:type="gramEnd"/>
            <w:r>
              <w:rPr>
                <w:lang w:val="kk-KZ"/>
              </w:rPr>
              <w:t>ң сипаты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 вебинар </w:t>
            </w: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Құрбандыққа ұшыраған балалардың  теріс мінез-құлқының қалыптасуына  әлеуметтік ортаның және  отбасы тәрбиесінің әсері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lang w:val="kk-KZ"/>
              </w:rPr>
              <w:t>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>MS Teams/Zoom да вебинар</w:t>
            </w:r>
          </w:p>
        </w:tc>
      </w:tr>
      <w:tr w:rsidR="00E55E48" w:rsidTr="00E55E48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СӨЖ 6. </w:t>
            </w:r>
            <w:r>
              <w:rPr>
                <w:lang w:val="kk-KZ"/>
              </w:rPr>
              <w:t xml:space="preserve"> Латенттік  құрбандармен әлеуметтік-педагогикалық кеңес түрлері бойынша  топтық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ЖТ6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RPr="00777A9E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rPr>
                <w:lang w:val="kk-KZ"/>
              </w:rPr>
              <w:t xml:space="preserve">  </w:t>
            </w: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lang w:val="kk-KZ"/>
              </w:rPr>
              <w:t>Әртүрлі жағдайларға тап болған адамдарға  әлеуметтік –педагогикалық кеңес берудегі  адамгершілік қағидаларының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52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kk-KZ"/>
              </w:rPr>
              <w:t>Құрбандылықтағы міне</w:t>
            </w:r>
            <w:proofErr w:type="gramStart"/>
            <w:r>
              <w:rPr>
                <w:lang w:val="kk-KZ"/>
              </w:rPr>
              <w:t>з-</w:t>
            </w:r>
            <w:proofErr w:type="gramEnd"/>
            <w:r>
              <w:rPr>
                <w:lang w:val="kk-KZ"/>
              </w:rPr>
              <w:t>құлық кедергілері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Teams/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en-US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en-US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</w:pPr>
          </w:p>
        </w:tc>
      </w:tr>
    </w:tbl>
    <w:p w:rsidR="00E55E48" w:rsidRDefault="00E55E48" w:rsidP="00E55E48">
      <w:pPr>
        <w:jc w:val="both"/>
        <w:rPr>
          <w:lang w:val="kk-KZ"/>
        </w:rPr>
      </w:pPr>
      <w:proofErr w:type="gramStart"/>
      <w:r>
        <w:t>[</w:t>
      </w:r>
      <w:r>
        <w:rPr>
          <w:lang w:val="kk-KZ"/>
        </w:rPr>
        <w:t>Қысқартулар</w:t>
      </w:r>
      <w:r>
        <w:t>:</w:t>
      </w:r>
      <w:proofErr w:type="gramEnd"/>
      <w:r>
        <w:t xml:space="preserve"> ӨТС – </w:t>
      </w:r>
      <w:proofErr w:type="spellStart"/>
      <w:r>
        <w:t>өзі</w:t>
      </w:r>
      <w:proofErr w:type="gramStart"/>
      <w:r>
        <w:t>н-</w:t>
      </w:r>
      <w:proofErr w:type="gramEnd"/>
      <w:r>
        <w:t>өзі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ТТ – </w:t>
      </w:r>
      <w:r>
        <w:rPr>
          <w:lang w:val="kk-KZ"/>
        </w:rPr>
        <w:t>типтік тапсырмалар</w:t>
      </w:r>
      <w:r>
        <w:t xml:space="preserve">; ЖТ – </w:t>
      </w:r>
      <w:r>
        <w:rPr>
          <w:lang w:val="kk-KZ"/>
        </w:rPr>
        <w:t>жеке тапсырмалар</w:t>
      </w:r>
      <w:r>
        <w:t xml:space="preserve">; </w:t>
      </w:r>
      <w:r>
        <w:rPr>
          <w:lang w:val="kk-KZ"/>
        </w:rPr>
        <w:t>БЖ</w:t>
      </w:r>
      <w:r>
        <w:t xml:space="preserve"> – </w:t>
      </w:r>
      <w:r>
        <w:rPr>
          <w:lang w:val="kk-KZ"/>
        </w:rPr>
        <w:t>бақылау жұмысы</w:t>
      </w:r>
      <w:r>
        <w:t xml:space="preserve">; АБ – </w:t>
      </w:r>
      <w:r>
        <w:rPr>
          <w:lang w:val="kk-KZ"/>
        </w:rPr>
        <w:t xml:space="preserve">аралық бақылау. 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Ескертулер: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E55E48" w:rsidRDefault="00E55E48" w:rsidP="00E55E48">
      <w:pPr>
        <w:jc w:val="both"/>
        <w:rPr>
          <w:b/>
          <w:lang w:val="kk-KZ"/>
        </w:rPr>
      </w:pPr>
      <w:r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55E48" w:rsidRDefault="00E55E48" w:rsidP="00E55E48">
      <w:pPr>
        <w:jc w:val="both"/>
        <w:rPr>
          <w:lang w:val="kk-KZ"/>
        </w:rPr>
      </w:pPr>
    </w:p>
    <w:p w:rsidR="00E55E48" w:rsidRDefault="00E55E48" w:rsidP="00E55E48">
      <w:pPr>
        <w:jc w:val="both"/>
        <w:rPr>
          <w:lang w:val="kk-KZ"/>
        </w:rPr>
      </w:pPr>
    </w:p>
    <w:p w:rsidR="00E55E48" w:rsidRDefault="00E55E48" w:rsidP="00B84E57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</w:t>
      </w:r>
      <w:r w:rsidR="005F11A1">
        <w:rPr>
          <w:b/>
          <w:lang w:val="kk-KZ"/>
        </w:rPr>
        <w:t xml:space="preserve"> м.а.</w:t>
      </w:r>
      <w:r>
        <w:rPr>
          <w:b/>
          <w:lang w:val="kk-KZ"/>
        </w:rPr>
        <w:t xml:space="preserve">                                             </w:t>
      </w:r>
      <w:r w:rsidR="005F11A1">
        <w:rPr>
          <w:b/>
          <w:lang w:val="kk-KZ"/>
        </w:rPr>
        <w:t xml:space="preserve">                        Өмірбекова Ә.Ө.</w:t>
      </w:r>
    </w:p>
    <w:p w:rsidR="00E55E48" w:rsidRDefault="00E55E48" w:rsidP="00B84E57">
      <w:pPr>
        <w:jc w:val="both"/>
        <w:rPr>
          <w:b/>
          <w:lang w:val="kk-KZ"/>
        </w:rPr>
      </w:pPr>
    </w:p>
    <w:p w:rsidR="00E55E48" w:rsidRDefault="00E55E48" w:rsidP="00B84E57">
      <w:pPr>
        <w:jc w:val="both"/>
        <w:rPr>
          <w:b/>
          <w:lang w:val="kk-KZ"/>
        </w:rPr>
      </w:pPr>
    </w:p>
    <w:p w:rsidR="00E55E48" w:rsidRDefault="00E55E48" w:rsidP="00B84E57">
      <w:pPr>
        <w:jc w:val="both"/>
        <w:rPr>
          <w:rFonts w:eastAsia="Calibri"/>
          <w:b/>
          <w:lang w:val="kk-KZ"/>
        </w:rPr>
      </w:pPr>
      <w:r>
        <w:rPr>
          <w:b/>
          <w:lang w:val="kk-KZ"/>
        </w:rPr>
        <w:t>Методбюро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</w:t>
      </w:r>
      <w:r>
        <w:rPr>
          <w:rFonts w:eastAsia="Calibri"/>
          <w:b/>
          <w:lang w:val="kk-KZ"/>
        </w:rPr>
        <w:t>Кабакова М.П.</w:t>
      </w:r>
    </w:p>
    <w:p w:rsidR="005F11A1" w:rsidRDefault="005F11A1" w:rsidP="00B84E57">
      <w:pPr>
        <w:jc w:val="both"/>
        <w:rPr>
          <w:rFonts w:eastAsia="Calibri"/>
          <w:b/>
          <w:lang w:val="kk-KZ"/>
        </w:rPr>
      </w:pPr>
    </w:p>
    <w:p w:rsidR="00E55E48" w:rsidRDefault="00E55E48" w:rsidP="00B84E57">
      <w:pPr>
        <w:jc w:val="both"/>
        <w:rPr>
          <w:b/>
          <w:lang w:val="kk-KZ"/>
        </w:rPr>
      </w:pPr>
    </w:p>
    <w:p w:rsidR="00E55E48" w:rsidRDefault="00E55E48" w:rsidP="00B84E57">
      <w:pPr>
        <w:jc w:val="both"/>
        <w:rPr>
          <w:b/>
          <w:lang w:val="kk-KZ"/>
        </w:rPr>
      </w:pPr>
      <w:r>
        <w:rPr>
          <w:b/>
          <w:lang w:val="kk-KZ"/>
        </w:rPr>
        <w:t>Кафедра меңгерушісі</w:t>
      </w:r>
      <w:r>
        <w:rPr>
          <w:b/>
          <w:lang w:val="kk-KZ"/>
        </w:rPr>
        <w:tab/>
        <w:t xml:space="preserve">                                               Әлқожаева Н.С.  </w:t>
      </w:r>
      <w:bookmarkStart w:id="0" w:name="_GoBack"/>
      <w:bookmarkEnd w:id="0"/>
    </w:p>
    <w:p w:rsidR="00E55E48" w:rsidRDefault="00E55E48" w:rsidP="00B84E57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</w:t>
      </w:r>
    </w:p>
    <w:p w:rsidR="00E55E48" w:rsidRDefault="00E55E48" w:rsidP="00B84E57">
      <w:pPr>
        <w:jc w:val="both"/>
        <w:rPr>
          <w:b/>
          <w:lang w:val="kk-KZ"/>
        </w:rPr>
      </w:pPr>
    </w:p>
    <w:p w:rsidR="00E55E48" w:rsidRDefault="00E55E48" w:rsidP="00B84E57">
      <w:pPr>
        <w:jc w:val="both"/>
        <w:rPr>
          <w:b/>
          <w:lang w:val="kk-KZ"/>
        </w:rPr>
      </w:pPr>
      <w:r>
        <w:rPr>
          <w:b/>
          <w:lang w:val="kk-KZ"/>
        </w:rPr>
        <w:t>Дәріскер                                                                              Әрінова Б.А.</w:t>
      </w:r>
    </w:p>
    <w:p w:rsidR="00E55E48" w:rsidRDefault="00E55E48" w:rsidP="00B84E57">
      <w:pPr>
        <w:rPr>
          <w:lang w:val="kk-KZ"/>
        </w:rPr>
      </w:pPr>
    </w:p>
    <w:sectPr w:rsidR="00E5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91F"/>
    <w:multiLevelType w:val="hybridMultilevel"/>
    <w:tmpl w:val="F1DA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D4D55"/>
    <w:multiLevelType w:val="hybridMultilevel"/>
    <w:tmpl w:val="8196EA5A"/>
    <w:lvl w:ilvl="0" w:tplc="FB1860B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4471C9"/>
    <w:multiLevelType w:val="hybridMultilevel"/>
    <w:tmpl w:val="0A9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5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C8"/>
    <w:rsid w:val="00024978"/>
    <w:rsid w:val="00121122"/>
    <w:rsid w:val="0038237B"/>
    <w:rsid w:val="004F6247"/>
    <w:rsid w:val="00567237"/>
    <w:rsid w:val="005F11A1"/>
    <w:rsid w:val="006D2F77"/>
    <w:rsid w:val="00777A9E"/>
    <w:rsid w:val="00897CC8"/>
    <w:rsid w:val="00975D02"/>
    <w:rsid w:val="00B84E57"/>
    <w:rsid w:val="00C87ED7"/>
    <w:rsid w:val="00E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55E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5E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55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E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55E4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5E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locked/>
    <w:rsid w:val="00E55E4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qFormat/>
    <w:rsid w:val="00E5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E55E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E55E48"/>
    <w:rPr>
      <w:rFonts w:ascii="Times New Roman" w:hAnsi="Times New Roman" w:cs="Times New Roman" w:hint="default"/>
    </w:rPr>
  </w:style>
  <w:style w:type="table" w:styleId="a9">
    <w:name w:val="Table Grid"/>
    <w:basedOn w:val="a1"/>
    <w:rsid w:val="00E5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55E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5E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55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E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55E4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5E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locked/>
    <w:rsid w:val="00E55E4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qFormat/>
    <w:rsid w:val="00E5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E55E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E55E48"/>
    <w:rPr>
      <w:rFonts w:ascii="Times New Roman" w:hAnsi="Times New Roman" w:cs="Times New Roman" w:hint="default"/>
    </w:rPr>
  </w:style>
  <w:style w:type="table" w:styleId="a9">
    <w:name w:val="Table Grid"/>
    <w:basedOn w:val="a1"/>
    <w:rsid w:val="00E5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2021-08-20T04:34:00Z</dcterms:created>
  <dcterms:modified xsi:type="dcterms:W3CDTF">2021-09-06T13:24:00Z</dcterms:modified>
</cp:coreProperties>
</file>